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DEA25" w14:textId="07411AAC" w:rsidR="00F217FC" w:rsidRDefault="00392794">
      <w:r>
        <w:t>This is not a document, but government legislation:</w:t>
      </w:r>
    </w:p>
    <w:p w14:paraId="1F82CF37" w14:textId="78543457" w:rsidR="00F217FC" w:rsidRDefault="00F217FC"/>
    <w:p w14:paraId="147D379C" w14:textId="74E3A91A" w:rsidR="00F217FC" w:rsidRPr="00F217FC" w:rsidRDefault="00F217FC" w:rsidP="00F217FC">
      <w:pPr>
        <w:spacing w:after="0" w:line="288" w:lineRule="atLeast"/>
        <w:outlineLvl w:val="0"/>
      </w:pPr>
      <w:r w:rsidRPr="00F217FC">
        <w:t>The Waste Electrical and Electronic Equipment Regulations 2013</w:t>
      </w:r>
      <w:r>
        <w:t xml:space="preserve">: </w:t>
      </w:r>
      <w:hyperlink r:id="rId7" w:history="1">
        <w:r>
          <w:rPr>
            <w:rStyle w:val="Hyperlink"/>
          </w:rPr>
          <w:t>http://www.legislation.gov.uk/uksi/2013/3113/contents/made</w:t>
        </w:r>
      </w:hyperlink>
    </w:p>
    <w:p w14:paraId="5168D2C2" w14:textId="77777777" w:rsidR="00F217FC" w:rsidRDefault="00F217FC"/>
    <w:p w14:paraId="4B027AC8" w14:textId="392D2C10" w:rsidR="00F217FC" w:rsidRDefault="00F217FC"/>
    <w:p w14:paraId="7B7C0974" w14:textId="05F86F28" w:rsidR="00F217FC" w:rsidRDefault="00F217FC">
      <w:r>
        <w:t xml:space="preserve">WEEE Regulations 2013 – Government Guidance Notes: </w:t>
      </w:r>
      <w:hyperlink r:id="rId8" w:history="1">
        <w:r>
          <w:rPr>
            <w:rStyle w:val="Hyperlink"/>
          </w:rPr>
          <w:t>https://assets.publishing.service.gov.uk/government/uploads/system/uploads/attachment_data/file/292632/bis-14-604-weee-regulations-2013-government-guidance-notes.pdf</w:t>
        </w:r>
      </w:hyperlink>
    </w:p>
    <w:p w14:paraId="1BC699FA" w14:textId="2D0DD21B" w:rsidR="00F217FC" w:rsidRDefault="00F217FC"/>
    <w:p w14:paraId="064217D3" w14:textId="77777777" w:rsidR="00F217FC" w:rsidRDefault="00F217FC"/>
    <w:sectPr w:rsidR="00F217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7FC"/>
    <w:rsid w:val="00392794"/>
    <w:rsid w:val="00F2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EFE6F"/>
  <w15:chartTrackingRefBased/>
  <w15:docId w15:val="{4D751EAE-1F25-4C04-B9D8-57ACE7C3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1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17F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17F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1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292632/bis-14-604-weee-regulations-2013-government-guidance-notes.pdf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egislation.gov.uk/uksi/2013/3113/contents/ma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4CE3A19BA8C4BACBB5E52D413CBDE" ma:contentTypeVersion="12" ma:contentTypeDescription="Create a new document." ma:contentTypeScope="" ma:versionID="ffe20d04887eb309a3d66ba9ff64ccb6">
  <xsd:schema xmlns:xsd="http://www.w3.org/2001/XMLSchema" xmlns:xs="http://www.w3.org/2001/XMLSchema" xmlns:p="http://schemas.microsoft.com/office/2006/metadata/properties" xmlns:ns2="a57bc6bc-4c0f-4fb6-baf3-44eeb6a0fc91" xmlns:ns3="13879880-e875-4b27-b3e9-620605c07793" targetNamespace="http://schemas.microsoft.com/office/2006/metadata/properties" ma:root="true" ma:fieldsID="e7113b1199b7afb638f250d8e69a38a5" ns2:_="" ns3:_="">
    <xsd:import namespace="a57bc6bc-4c0f-4fb6-baf3-44eeb6a0fc91"/>
    <xsd:import namespace="13879880-e875-4b27-b3e9-620605c07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bc6bc-4c0f-4fb6-baf3-44eeb6a0f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79880-e875-4b27-b3e9-620605c07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9E635C-872B-4727-B20B-B281A6028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bc6bc-4c0f-4fb6-baf3-44eeb6a0fc91"/>
    <ds:schemaRef ds:uri="13879880-e875-4b27-b3e9-620605c07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80971-A0E9-4A6A-825A-26C987E542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DD6D3-2489-4376-B92B-3C08759A2F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Dela Cruz | Enviro Waste</dc:creator>
  <cp:keywords/>
  <dc:description/>
  <cp:lastModifiedBy>Kate Dela Cruz | Enviro Waste</cp:lastModifiedBy>
  <cp:revision>2</cp:revision>
  <dcterms:created xsi:type="dcterms:W3CDTF">2020-07-03T14:26:00Z</dcterms:created>
  <dcterms:modified xsi:type="dcterms:W3CDTF">2020-07-03T14:28:00Z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0x0101008B24CE3A19BA8C4BACBB5E52D413CBDE</vt:lpwstr>
  </property>
</Properties>
</file>